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GOVT. COLLEGE FOR WOMEN, LAKHAN MAJRA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(Odd Semester)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Multidisciplinary Program  B.Sc. LIFE SCIENCE  (Semester –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BOTANY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DSC A-1 (Theory)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Diversity of Microbes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24BOTM401DS01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 :  2 + 0 + 2                                 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 50 = 35(Th. Exam) + 15(Internal Assessment)</w:t>
      </w:r>
    </w:p>
    <w:tbl>
      <w:tblPr>
        <w:tblStyle w:val="Table1"/>
        <w:tblpPr w:leftFromText="180" w:rightFromText="180" w:topFromText="0" w:bottomFromText="0" w:vertAnchor="page" w:horzAnchor="margin" w:tblpXSpec="center" w:tblpY="4786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Bacteria: General Characters and Structure.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Bacteria: Nutrition, Reproduction &amp; Economic Importance.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Algae: General Characters and Structure.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Algae: General Account of Reproduction.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Algae: Classification &amp; Type Study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Volvox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Algae: Type Study of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Oedogonium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&amp; Cyanobacteria.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Algae: Type Study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Vaucheria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Algae: Type Study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Ectocarpus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Algae: Type Study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Polysiphonia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Algae Economic Importance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Fungi: General Characters, Nutrition &amp; Reproduction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Fungi: Type Study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Phytophthora.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Fungi: Type Study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Mucor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Penicillium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Fungi: Type Study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Puccinia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Fungi: Type Study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Agaricus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Colletotrichum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Fungi: Economic Importance; Lichens: General characters, Structure, Reproduction &amp; Economic Importance.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Lichens: Economic Importance; Mycorrhiza: Structure &amp; Significance.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Virus: General Characters, Classification, Replication &amp; Plant virus disease.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</w:tbl>
    <w:p w:rsidR="00000000" w:rsidDel="00000000" w:rsidP="00000000" w:rsidRDefault="00000000" w:rsidRPr="00000000" w14:paraId="0000004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HOD (Botany)</w:t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GOVT. COLLEGE FOR WOMEN, LAKHAN MAJRA</w:t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(Odd Semester)</w:t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Multidisciplinary Program  B.Sc. LIFE SCIENCE  (Semester –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BOTANY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DSC A-1 (Practical)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Diversity of Microbes</w:t>
      </w:r>
    </w:p>
    <w:p w:rsidR="00000000" w:rsidDel="00000000" w:rsidP="00000000" w:rsidRDefault="00000000" w:rsidRPr="00000000" w14:paraId="0000005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</w:t>
      </w:r>
    </w:p>
    <w:p w:rsidR="00000000" w:rsidDel="00000000" w:rsidP="00000000" w:rsidRDefault="00000000" w:rsidRPr="00000000" w14:paraId="0000005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 :       2 + 0 + 2.                                   </w:t>
      </w:r>
    </w:p>
    <w:p w:rsidR="00000000" w:rsidDel="00000000" w:rsidP="00000000" w:rsidRDefault="00000000" w:rsidRPr="00000000" w14:paraId="0000005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 50 = 35(Practical Exam) + 15(Internal Assessment)</w:t>
      </w:r>
    </w:p>
    <w:tbl>
      <w:tblPr>
        <w:tblStyle w:val="Table2"/>
        <w:tblpPr w:leftFromText="180" w:rightFromText="180" w:topFromText="0" w:bottomFromText="0" w:vertAnchor="page" w:horzAnchor="margin" w:tblpXSpec="center" w:tblpY="4786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Slides of Bacteria.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Slides of Bacteria.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Slides of Bacteria.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 of Volvox.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 of Oedogonium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 of Cyanobacteria &amp; Gram staining of Bacterial culture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Vaucheria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Ectocarpus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Polysiphonia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Bacteria in Root Nodules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Fungi: Type Study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Phytophthora.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Mucor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Penicillium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Puccinia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Agaricus.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Colletotrichum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growth forms of Lichens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Plant Viral &amp; Bacterial disease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08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8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HOD (Botany)</w:t>
      </w:r>
    </w:p>
    <w:p w:rsidR="00000000" w:rsidDel="00000000" w:rsidP="00000000" w:rsidRDefault="00000000" w:rsidRPr="00000000" w14:paraId="0000009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GOVT. COLLEGE FOR WOMEN, LAKHAN MAJRA</w:t>
      </w:r>
    </w:p>
    <w:p w:rsidR="00000000" w:rsidDel="00000000" w:rsidP="00000000" w:rsidRDefault="00000000" w:rsidRPr="00000000" w14:paraId="0000009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(Odd Semester)</w:t>
      </w:r>
    </w:p>
    <w:p w:rsidR="00000000" w:rsidDel="00000000" w:rsidP="00000000" w:rsidRDefault="00000000" w:rsidRPr="00000000" w14:paraId="0000009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09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B.Sc. (Medical) Semester –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99">
      <w:pPr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BOTANY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(Theory)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 with Code: Biology &amp; Diversity of Seed Plants-I (BOT 3.1)</w:t>
        <w:br w:type="textWrapping"/>
        <w:t xml:space="preserve">                                                               Plant Anatomy (BOT 3.2)</w:t>
      </w:r>
    </w:p>
    <w:p w:rsidR="00000000" w:rsidDel="00000000" w:rsidP="00000000" w:rsidRDefault="00000000" w:rsidRPr="00000000" w14:paraId="0000009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 : 6 + 0 + 6.                                   </w:t>
      </w:r>
    </w:p>
    <w:p w:rsidR="00000000" w:rsidDel="00000000" w:rsidP="00000000" w:rsidRDefault="00000000" w:rsidRPr="00000000" w14:paraId="0000009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 100 = 40 + 40 (Th. Exam) + 10 + 10(Internal Assessment)</w:t>
      </w:r>
    </w:p>
    <w:tbl>
      <w:tblPr>
        <w:tblStyle w:val="Table3"/>
        <w:tblpPr w:leftFromText="180" w:rightFromText="180" w:topFromText="0" w:bottomFromText="0" w:vertAnchor="page" w:horzAnchor="margin" w:tblpXSpec="center" w:tblpY="4786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Gymnosperms: General Characters, Origin &amp; Evolution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Leaf: structure, shape, and types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Gymnosperms: Classification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Geological time-scale; Paleobotany; Fossil Plants.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Morphology, Anatomy and Reproduction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Cycas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Morphology, Anatomy and Reproduction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Pinus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Morphology, Anatomy and Reproduction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Ephedra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</w:t>
              <w:br w:type="textWrapping"/>
              <w:t xml:space="preserve">Economic Importance of Gymnosperms.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Plant Tissue System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Dicot &amp; Monocot Leaf anatomy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Cambium: Structure &amp; Function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Dicot &amp; Monocot: Stem anatomy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Shoot Apical Meristem &amp; Phyllotaxy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Secondary growth in Stem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Anomalous Secondary growth in Stem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Root Apical Meristem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Root system: RAM, Dicot &amp; Monocot anatomy and Secondary growth.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Structural Modifications in Roots: Storage, Respiratory &amp; Epiphytic.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test/ Revision</w:t>
            </w:r>
          </w:p>
        </w:tc>
      </w:tr>
    </w:tbl>
    <w:p w:rsidR="00000000" w:rsidDel="00000000" w:rsidP="00000000" w:rsidRDefault="00000000" w:rsidRPr="00000000" w14:paraId="000000D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D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HOD (Botany)</w:t>
      </w:r>
    </w:p>
    <w:p w:rsidR="00000000" w:rsidDel="00000000" w:rsidP="00000000" w:rsidRDefault="00000000" w:rsidRPr="00000000" w14:paraId="000000D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GOVT. COLLEGE FOR WOMEN, LAKHAN MAJRA</w:t>
      </w:r>
    </w:p>
    <w:p w:rsidR="00000000" w:rsidDel="00000000" w:rsidP="00000000" w:rsidRDefault="00000000" w:rsidRPr="00000000" w14:paraId="000000D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(Odd Semester)</w:t>
      </w:r>
    </w:p>
    <w:p w:rsidR="00000000" w:rsidDel="00000000" w:rsidP="00000000" w:rsidRDefault="00000000" w:rsidRPr="00000000" w14:paraId="000000D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0D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B.Sc. (Medical) Semester –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E1">
      <w:pPr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BOTANY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(Practical)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 with Code: P-201</w:t>
      </w:r>
    </w:p>
    <w:p w:rsidR="00000000" w:rsidDel="00000000" w:rsidP="00000000" w:rsidRDefault="00000000" w:rsidRPr="00000000" w14:paraId="000000E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 : 6 + 0 + 6.                                   </w:t>
      </w:r>
    </w:p>
    <w:p w:rsidR="00000000" w:rsidDel="00000000" w:rsidP="00000000" w:rsidRDefault="00000000" w:rsidRPr="00000000" w14:paraId="000000E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 50</w:t>
      </w:r>
    </w:p>
    <w:tbl>
      <w:tblPr>
        <w:tblStyle w:val="Table4"/>
        <w:tblpPr w:leftFromText="180" w:rightFromText="180" w:topFromText="0" w:bottomFromText="0" w:vertAnchor="page" w:horzAnchor="margin" w:tblpXSpec="center" w:tblpY="4786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Leaf shape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Leaf Venation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of leaves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Phyllotaxy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slides &amp; Specimen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Cycas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slides &amp; Specimen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Pinus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slides &amp; Specimen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Ephedra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 cutting and Permanent slide preparation.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prepare Permanent slides &amp; study Specimen of Dicot leaf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prepare Permanent slides &amp; study Specimen of Monocot leaf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prepare Permanent slides &amp; study Specimen of Dicot Stem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prepare Permanent slides &amp; study Specimen of Monocot Stem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slides &amp; Specimen of Secondary growth in Stem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Anomalous Secondary growth in Stem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prepare Permanent slides &amp; study Specimen of Dicot Root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prepare Permanent slides &amp; study Specimen of Monocot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Structural Modifications in Roots: Storage, Respiratory &amp; Epiphytic.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11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</w:t>
      </w:r>
    </w:p>
    <w:p w:rsidR="00000000" w:rsidDel="00000000" w:rsidP="00000000" w:rsidRDefault="00000000" w:rsidRPr="00000000" w14:paraId="0000011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HOD (Botany)</w:t>
      </w:r>
    </w:p>
    <w:p w:rsidR="00000000" w:rsidDel="00000000" w:rsidP="00000000" w:rsidRDefault="00000000" w:rsidRPr="00000000" w14:paraId="0000012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GOVT. COLLEGE FOR WOMEN, LAKHAN MAJRA</w:t>
      </w:r>
    </w:p>
    <w:p w:rsidR="00000000" w:rsidDel="00000000" w:rsidP="00000000" w:rsidRDefault="00000000" w:rsidRPr="00000000" w14:paraId="0000012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(Odd Semester)</w:t>
      </w:r>
    </w:p>
    <w:p w:rsidR="00000000" w:rsidDel="00000000" w:rsidP="00000000" w:rsidRDefault="00000000" w:rsidRPr="00000000" w14:paraId="000001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12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B.Sc. (Medical) Semester – 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B">
      <w:pPr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BOTANY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(Theory)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 with Code: Plant Physiology (BOT 5.1)</w:t>
        <w:br w:type="textWrapping"/>
        <w:t xml:space="preserve">                                                               Ecology (BOT 5.2)</w:t>
      </w:r>
    </w:p>
    <w:p w:rsidR="00000000" w:rsidDel="00000000" w:rsidP="00000000" w:rsidRDefault="00000000" w:rsidRPr="00000000" w14:paraId="0000012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 : 6 + 0 + 6.                                   </w:t>
      </w:r>
    </w:p>
    <w:p w:rsidR="00000000" w:rsidDel="00000000" w:rsidP="00000000" w:rsidRDefault="00000000" w:rsidRPr="00000000" w14:paraId="0000012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 100 = 40 + 40 (Th. Exam) + 10 + 10(Internal Assessment)</w:t>
      </w:r>
    </w:p>
    <w:tbl>
      <w:tblPr>
        <w:tblStyle w:val="Table5"/>
        <w:tblpPr w:leftFromText="180" w:rightFromText="180" w:topFromText="0" w:bottomFromText="0" w:vertAnchor="page" w:horzAnchor="margin" w:tblpXSpec="center" w:tblpY="4786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7"/>
        <w:gridCol w:w="1340"/>
        <w:gridCol w:w="6835"/>
        <w:tblGridChange w:id="0">
          <w:tblGrid>
            <w:gridCol w:w="1447"/>
            <w:gridCol w:w="1340"/>
            <w:gridCol w:w="6835"/>
          </w:tblGrid>
        </w:tblGridChange>
      </w:tblGrid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Water Properties; Plant-water Relation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Diffusion, Osmosis, DPD &amp; Water Potential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Imbibition; Absorption of water by Roots.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Transpiration &amp; Physiology of Stomata; Mineral Nutrition &amp; deficiency symptoms.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Photosynthesis: Pigments, Chloroplast, Absorption of light, Z-scheme, 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Photophosphorylation; C3, C4 &amp; CAM pathway; Photorespiration; Phloem transport; Translocation of organic substances.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Plant hormones: Auxin, Gibberllins, Cytokinins, Ethylene, ABA, JA, BRs.</w:t>
            </w:r>
          </w:p>
        </w:tc>
      </w:tr>
      <w:tr>
        <w:trPr>
          <w:cantSplit w:val="0"/>
          <w:trHeight w:val="190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Phytochromes, Cryptochromes; Photoperiodism.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Senescence, Seed dormancy,  Flowering  &amp; Fruit ripening; Introduction to Ecology; Abiotic &amp; Biotic factors.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Plant Adaptation to water &amp; salinity.</w:t>
            </w:r>
          </w:p>
        </w:tc>
      </w:tr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Population ecology; Community ecology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Ecosystem: Structure &amp; Function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Biogeochemical cycles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Phytogeographical regions of India</w:t>
            </w:r>
          </w:p>
        </w:tc>
      </w:tr>
      <w:tr>
        <w:trPr>
          <w:cantSplit w:val="0"/>
          <w:trHeight w:val="190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Environmental Pollution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Global Climate change: Green-house effect, Ozone depletion, Global warming &amp; Biomagnification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test/ Revision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test/ Revision</w:t>
            </w:r>
          </w:p>
        </w:tc>
      </w:tr>
    </w:tbl>
    <w:p w:rsidR="00000000" w:rsidDel="00000000" w:rsidP="00000000" w:rsidRDefault="00000000" w:rsidRPr="00000000" w14:paraId="0000016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16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HOD (Botany)</w:t>
      </w:r>
    </w:p>
    <w:p w:rsidR="00000000" w:rsidDel="00000000" w:rsidP="00000000" w:rsidRDefault="00000000" w:rsidRPr="00000000" w14:paraId="0000016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GOVT. COLLEGE FOR WOMEN, LAKHAN MAJRA</w:t>
      </w:r>
    </w:p>
    <w:p w:rsidR="00000000" w:rsidDel="00000000" w:rsidP="00000000" w:rsidRDefault="00000000" w:rsidRPr="00000000" w14:paraId="0000016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(Odd Semester)</w:t>
      </w:r>
    </w:p>
    <w:p w:rsidR="00000000" w:rsidDel="00000000" w:rsidP="00000000" w:rsidRDefault="00000000" w:rsidRPr="00000000" w14:paraId="0000017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17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B.Sc. (Medical) Semester – 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3">
      <w:pPr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BOTANY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(Practical)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 with Code: P-301</w:t>
      </w:r>
    </w:p>
    <w:p w:rsidR="00000000" w:rsidDel="00000000" w:rsidP="00000000" w:rsidRDefault="00000000" w:rsidRPr="00000000" w14:paraId="0000017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 : 6 + 0 + 6.                                   </w:t>
      </w:r>
    </w:p>
    <w:p w:rsidR="00000000" w:rsidDel="00000000" w:rsidP="00000000" w:rsidRDefault="00000000" w:rsidRPr="00000000" w14:paraId="0000017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 50</w:t>
      </w:r>
    </w:p>
    <w:tbl>
      <w:tblPr>
        <w:tblStyle w:val="Table6"/>
        <w:tblpPr w:leftFromText="180" w:rightFromText="180" w:topFromText="0" w:bottomFromText="0" w:vertAnchor="page" w:horzAnchor="margin" w:tblpXSpec="center" w:tblpY="4259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demonstrate plasmolysis &amp; deplasmolysis in plant cell.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study Osmosis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study phenomenon of Imbibition by POP method.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study transpiration by 4 leaf method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demonstrate phenomenon of transpiration using Ganong’s Potometer.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separate different Photosynthetic pigments in plants by Paper Chromatography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study Adaptations in Hydrophytes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study Adaptations in Hydrophytes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study Adaptations in Xerophytes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study Adaptations in Halophytes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demonstrate phenomenon of Phototropism in plants.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study determine the rate of photosynthesis under varying conc. Of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determine species density, frequency &amp; abundance by Quadrate Method.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determine species density, frequency &amp; abundance by Quadrate Method.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A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determine species density, frequency &amp; abundance by Quadrate Method.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study the effect of different light intensities on rate of photosynthesis using Wilmott’s bubbler.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1B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</w:t>
      </w:r>
    </w:p>
    <w:p w:rsidR="00000000" w:rsidDel="00000000" w:rsidP="00000000" w:rsidRDefault="00000000" w:rsidRPr="00000000" w14:paraId="000001B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HOD (Botany)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