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88E2C" w14:textId="2BA09F68" w:rsidR="00D046D3" w:rsidRPr="00D046D3" w:rsidRDefault="00D046D3" w:rsidP="00D046D3">
      <w:pPr>
        <w:jc w:val="center"/>
        <w:rPr>
          <w:b/>
          <w:bCs/>
          <w:sz w:val="24"/>
          <w:szCs w:val="24"/>
        </w:rPr>
      </w:pPr>
      <w:r w:rsidRPr="00D046D3">
        <w:rPr>
          <w:b/>
          <w:bCs/>
          <w:sz w:val="24"/>
          <w:szCs w:val="24"/>
        </w:rPr>
        <w:t>FACILITIES</w:t>
      </w:r>
    </w:p>
    <w:p w14:paraId="665B0F9B" w14:textId="64AA8D73" w:rsidR="00D046D3" w:rsidRPr="00D046D3" w:rsidRDefault="00D046D3" w:rsidP="00D046D3">
      <w:pPr>
        <w:jc w:val="both"/>
      </w:pPr>
      <w:r w:rsidRPr="00D046D3">
        <w:t xml:space="preserve">Gymnasium Hall: The Gymnasium Hall or </w:t>
      </w:r>
      <w:r w:rsidRPr="00D046D3">
        <w:t>Multipurpose Hall</w:t>
      </w:r>
      <w:r w:rsidRPr="00D046D3">
        <w:t xml:space="preserve"> is a versatile facility serving as a hub for numerous curricular and extra-curricular activities. Its spacious hall supports different academic sessions, cultural events and celebratory occasions, reflecting the institution’s commitment to holistic education.</w:t>
      </w:r>
    </w:p>
    <w:p w14:paraId="4E7290BD" w14:textId="32460308" w:rsidR="00D046D3" w:rsidRPr="00D046D3" w:rsidRDefault="00D046D3" w:rsidP="00D046D3">
      <w:pPr>
        <w:jc w:val="both"/>
      </w:pPr>
      <w:r w:rsidRPr="00D046D3">
        <w:t>Sports Room and Sports Ground: The sports ground and room play vital role in promoting physical fitness and mental wellbeing. Gymnasium hall is used for playing many indoor games like chess, carrom, skipping rope etc. The sports ground hosts outdoor activities such as march past, race, jumps, athletics and other recreational games</w:t>
      </w:r>
      <w:r w:rsidR="00A13878">
        <w:t>.</w:t>
      </w:r>
      <w:r w:rsidRPr="00D046D3">
        <w:t xml:space="preserve"> </w:t>
      </w:r>
    </w:p>
    <w:p w14:paraId="1C277DED" w14:textId="3E86801D" w:rsidR="00D046D3" w:rsidRPr="00D046D3" w:rsidRDefault="00D046D3" w:rsidP="00D046D3">
      <w:pPr>
        <w:jc w:val="both"/>
      </w:pPr>
      <w:r w:rsidRPr="00D046D3">
        <w:t>Activity Room: The activity room is a dynamic space for workshops, lectures, and departmental programs. It encourages intellectual and creative growth, providing an ideal setting for collaborative projects, skill-building and interactive sessions.</w:t>
      </w:r>
    </w:p>
    <w:p w14:paraId="3216A9B7" w14:textId="77777777" w:rsidR="00D046D3" w:rsidRPr="00D046D3" w:rsidRDefault="00D046D3" w:rsidP="00D046D3">
      <w:pPr>
        <w:jc w:val="both"/>
      </w:pPr>
      <w:r w:rsidRPr="00D046D3">
        <w:t>Common Room: The common room is a welcoming area where students relax, study informally or interact. It offers a space to unwind and recharge. Common room is used for organising informal events or casual discussions. Common room is maintained by the committee members of Women Cell.</w:t>
      </w:r>
    </w:p>
    <w:p w14:paraId="1EE42D17" w14:textId="7A212E59" w:rsidR="00EA32E3" w:rsidRDefault="00D046D3" w:rsidP="00D046D3">
      <w:pPr>
        <w:jc w:val="both"/>
      </w:pPr>
      <w:r>
        <w:t xml:space="preserve">Canteen: Canteen run by self-help group members in the college Campus facilitates refreshment services </w:t>
      </w:r>
      <w:r w:rsidR="000331C3">
        <w:t>for the students and staff members at subsidised rates.</w:t>
      </w:r>
    </w:p>
    <w:p w14:paraId="1248AC35" w14:textId="332477B7" w:rsidR="000331C3" w:rsidRDefault="000331C3" w:rsidP="00D046D3">
      <w:pPr>
        <w:jc w:val="both"/>
      </w:pPr>
      <w:r>
        <w:t xml:space="preserve">Library: </w:t>
      </w:r>
      <w:r w:rsidRPr="000331C3">
        <w:t>Institution's library having a spacious reading hall with ample collection of books, newspapers and magazines gives expansion to learning horizons of students and teachers.</w:t>
      </w:r>
    </w:p>
    <w:p w14:paraId="18D1861A" w14:textId="77777777" w:rsidR="000331C3" w:rsidRDefault="000331C3" w:rsidP="00D046D3">
      <w:pPr>
        <w:jc w:val="both"/>
      </w:pPr>
      <w:r>
        <w:t xml:space="preserve">Classrooms and Laboratories: </w:t>
      </w:r>
      <w:r w:rsidRPr="000331C3">
        <w:t xml:space="preserve">The campus features 20 thoughtfully designed, well lighted and ventilated classrooms </w:t>
      </w:r>
      <w:r>
        <w:t>and d</w:t>
      </w:r>
      <w:r w:rsidRPr="000331C3">
        <w:t xml:space="preserve">ifferent </w:t>
      </w:r>
      <w:r w:rsidRPr="000331C3">
        <w:t>subject</w:t>
      </w:r>
      <w:r w:rsidRPr="000331C3">
        <w:t xml:space="preserve"> laboratories i.</w:t>
      </w:r>
      <w:r>
        <w:t>e.</w:t>
      </w:r>
      <w:r w:rsidRPr="000331C3">
        <w:t xml:space="preserve"> physics, chemistry, zoology, botany, computer science, basic computer, </w:t>
      </w:r>
      <w:proofErr w:type="spellStart"/>
      <w:r w:rsidRPr="000331C3">
        <w:t>english</w:t>
      </w:r>
      <w:proofErr w:type="spellEnd"/>
      <w:r w:rsidRPr="000331C3">
        <w:t>, psychology, math, home science, geography and Geo-sensing lab are having necessary equipment and tools to keep students engaged in seamless curriculum</w:t>
      </w:r>
      <w:r>
        <w:t>-</w:t>
      </w:r>
      <w:r w:rsidRPr="000331C3">
        <w:t xml:space="preserve">based activities. There </w:t>
      </w:r>
      <w:proofErr w:type="gramStart"/>
      <w:r w:rsidRPr="000331C3">
        <w:t>are</w:t>
      </w:r>
      <w:proofErr w:type="gramEnd"/>
      <w:r w:rsidRPr="000331C3">
        <w:t xml:space="preserve"> total four smart classrooms including two lecture </w:t>
      </w:r>
      <w:r w:rsidRPr="000331C3">
        <w:t>theatres</w:t>
      </w:r>
      <w:r>
        <w:t>.</w:t>
      </w:r>
    </w:p>
    <w:p w14:paraId="084FBEF8" w14:textId="77777777" w:rsidR="00A13878" w:rsidRDefault="000331C3" w:rsidP="00D046D3">
      <w:pPr>
        <w:jc w:val="both"/>
      </w:pPr>
      <w:r>
        <w:t>S</w:t>
      </w:r>
      <w:r w:rsidRPr="000331C3">
        <w:t>taff room</w:t>
      </w:r>
      <w:r w:rsidR="00A13878">
        <w:t>: It</w:t>
      </w:r>
      <w:r w:rsidRPr="000331C3">
        <w:t xml:space="preserve"> is designed with comfortable furniture and storage, ensuring a conducive work </w:t>
      </w:r>
      <w:r w:rsidR="00A13878">
        <w:t>and comfort zone for teachers.</w:t>
      </w:r>
    </w:p>
    <w:p w14:paraId="2BE9BF46" w14:textId="230617FE" w:rsidR="000331C3" w:rsidRPr="00D046D3" w:rsidRDefault="00A13878" w:rsidP="00D046D3">
      <w:pPr>
        <w:jc w:val="both"/>
      </w:pPr>
      <w:r>
        <w:t>Ramps and toilets:</w:t>
      </w:r>
      <w:r w:rsidR="000331C3" w:rsidRPr="000331C3">
        <w:t xml:space="preserve"> The college building offers facilities of ramps</w:t>
      </w:r>
      <w:r>
        <w:t xml:space="preserve"> and toilets</w:t>
      </w:r>
      <w:r w:rsidR="000331C3" w:rsidRPr="000331C3">
        <w:t xml:space="preserve"> to ensure accessibility and comfort for all and specially for students with special needs.</w:t>
      </w:r>
    </w:p>
    <w:sectPr w:rsidR="000331C3" w:rsidRPr="00D046D3" w:rsidSect="00415624">
      <w:pgSz w:w="12240" w:h="15840"/>
      <w:pgMar w:top="1440" w:right="1077" w:bottom="1440"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D3"/>
    <w:rsid w:val="000331C3"/>
    <w:rsid w:val="00270B3E"/>
    <w:rsid w:val="00415624"/>
    <w:rsid w:val="005E63AA"/>
    <w:rsid w:val="006E192A"/>
    <w:rsid w:val="00A13878"/>
    <w:rsid w:val="00D046D3"/>
    <w:rsid w:val="00EA32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6B32"/>
  <w15:chartTrackingRefBased/>
  <w15:docId w15:val="{FB642F05-8D73-46A3-AA71-9A41958A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6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46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46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46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46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4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6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46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46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46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46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4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6D3"/>
    <w:rPr>
      <w:rFonts w:eastAsiaTheme="majorEastAsia" w:cstheme="majorBidi"/>
      <w:color w:val="272727" w:themeColor="text1" w:themeTint="D8"/>
    </w:rPr>
  </w:style>
  <w:style w:type="paragraph" w:styleId="Title">
    <w:name w:val="Title"/>
    <w:basedOn w:val="Normal"/>
    <w:next w:val="Normal"/>
    <w:link w:val="TitleChar"/>
    <w:uiPriority w:val="10"/>
    <w:qFormat/>
    <w:rsid w:val="00D04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6D3"/>
    <w:pPr>
      <w:spacing w:before="160"/>
      <w:jc w:val="center"/>
    </w:pPr>
    <w:rPr>
      <w:i/>
      <w:iCs/>
      <w:color w:val="404040" w:themeColor="text1" w:themeTint="BF"/>
    </w:rPr>
  </w:style>
  <w:style w:type="character" w:customStyle="1" w:styleId="QuoteChar">
    <w:name w:val="Quote Char"/>
    <w:basedOn w:val="DefaultParagraphFont"/>
    <w:link w:val="Quote"/>
    <w:uiPriority w:val="29"/>
    <w:rsid w:val="00D046D3"/>
    <w:rPr>
      <w:i/>
      <w:iCs/>
      <w:color w:val="404040" w:themeColor="text1" w:themeTint="BF"/>
    </w:rPr>
  </w:style>
  <w:style w:type="paragraph" w:styleId="ListParagraph">
    <w:name w:val="List Paragraph"/>
    <w:basedOn w:val="Normal"/>
    <w:uiPriority w:val="34"/>
    <w:qFormat/>
    <w:rsid w:val="00D046D3"/>
    <w:pPr>
      <w:ind w:left="720"/>
      <w:contextualSpacing/>
    </w:pPr>
  </w:style>
  <w:style w:type="character" w:styleId="IntenseEmphasis">
    <w:name w:val="Intense Emphasis"/>
    <w:basedOn w:val="DefaultParagraphFont"/>
    <w:uiPriority w:val="21"/>
    <w:qFormat/>
    <w:rsid w:val="00D046D3"/>
    <w:rPr>
      <w:i/>
      <w:iCs/>
      <w:color w:val="2F5496" w:themeColor="accent1" w:themeShade="BF"/>
    </w:rPr>
  </w:style>
  <w:style w:type="paragraph" w:styleId="IntenseQuote">
    <w:name w:val="Intense Quote"/>
    <w:basedOn w:val="Normal"/>
    <w:next w:val="Normal"/>
    <w:link w:val="IntenseQuoteChar"/>
    <w:uiPriority w:val="30"/>
    <w:qFormat/>
    <w:rsid w:val="00D04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46D3"/>
    <w:rPr>
      <w:i/>
      <w:iCs/>
      <w:color w:val="2F5496" w:themeColor="accent1" w:themeShade="BF"/>
    </w:rPr>
  </w:style>
  <w:style w:type="character" w:styleId="IntenseReference">
    <w:name w:val="Intense Reference"/>
    <w:basedOn w:val="DefaultParagraphFont"/>
    <w:uiPriority w:val="32"/>
    <w:qFormat/>
    <w:rsid w:val="00D04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2617">
      <w:bodyDiv w:val="1"/>
      <w:marLeft w:val="0"/>
      <w:marRight w:val="0"/>
      <w:marTop w:val="0"/>
      <w:marBottom w:val="0"/>
      <w:divBdr>
        <w:top w:val="none" w:sz="0" w:space="0" w:color="auto"/>
        <w:left w:val="none" w:sz="0" w:space="0" w:color="auto"/>
        <w:bottom w:val="none" w:sz="0" w:space="0" w:color="auto"/>
        <w:right w:val="none" w:sz="0" w:space="0" w:color="auto"/>
      </w:divBdr>
    </w:div>
    <w:div w:id="9574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Omkar</dc:creator>
  <cp:keywords/>
  <dc:description/>
  <cp:lastModifiedBy>Asha Omkar</cp:lastModifiedBy>
  <cp:revision>1</cp:revision>
  <dcterms:created xsi:type="dcterms:W3CDTF">2025-01-20T13:10:00Z</dcterms:created>
  <dcterms:modified xsi:type="dcterms:W3CDTF">2025-01-20T13:34:00Z</dcterms:modified>
</cp:coreProperties>
</file>