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9DB16" w14:textId="26E275F6" w:rsidR="00AE2408" w:rsidRDefault="000871B2" w:rsidP="000871B2">
      <w:pPr>
        <w:spacing w:line="240" w:lineRule="auto"/>
        <w:jc w:val="center"/>
      </w:pPr>
      <w:r>
        <w:rPr>
          <w:b/>
          <w:sz w:val="28"/>
        </w:rPr>
        <w:t>ALUMNI SOCIETY</w:t>
      </w:r>
    </w:p>
    <w:p w14:paraId="7D5CF41C" w14:textId="77777777" w:rsidR="00AE2408" w:rsidRDefault="000871B2" w:rsidP="000871B2">
      <w:pPr>
        <w:spacing w:line="240" w:lineRule="auto"/>
      </w:pPr>
      <w:r>
        <w:rPr>
          <w:b/>
        </w:rPr>
        <w:t>1. Name of Committee</w:t>
      </w:r>
      <w:r>
        <w:br/>
        <w:t>Alumni Committee</w:t>
      </w:r>
    </w:p>
    <w:p w14:paraId="720DC630" w14:textId="77777777" w:rsidR="00AE2408" w:rsidRDefault="000871B2" w:rsidP="000871B2">
      <w:pPr>
        <w:spacing w:line="240" w:lineRule="auto"/>
      </w:pPr>
      <w:r>
        <w:rPr>
          <w:b/>
        </w:rPr>
        <w:t>2. Convenor</w:t>
      </w:r>
      <w:r>
        <w:br/>
        <w:t>Dr. Satya Parkash</w:t>
      </w:r>
    </w:p>
    <w:p w14:paraId="15790E8F" w14:textId="77777777" w:rsidR="00AE2408" w:rsidRDefault="000871B2" w:rsidP="000871B2">
      <w:pPr>
        <w:spacing w:line="240" w:lineRule="auto"/>
        <w:rPr>
          <w:b/>
        </w:rPr>
      </w:pPr>
      <w:r>
        <w:rPr>
          <w:b/>
        </w:rPr>
        <w:t>3. Objectives</w:t>
      </w:r>
    </w:p>
    <w:p w14:paraId="603045CF" w14:textId="77777777" w:rsidR="000871B2" w:rsidRDefault="000871B2" w:rsidP="000871B2">
      <w:pPr>
        <w:pStyle w:val="ListBullet"/>
        <w:spacing w:line="240" w:lineRule="auto"/>
      </w:pPr>
      <w:r>
        <w:t>To maintain and strengthen lifelong association between the College and its alumni.</w:t>
      </w:r>
    </w:p>
    <w:p w14:paraId="36F30971" w14:textId="77777777" w:rsidR="000871B2" w:rsidRDefault="000871B2" w:rsidP="000871B2">
      <w:pPr>
        <w:pStyle w:val="ListBullet"/>
        <w:spacing w:line="240" w:lineRule="auto"/>
      </w:pPr>
      <w:r>
        <w:t>To develop an active network of former students.</w:t>
      </w:r>
    </w:p>
    <w:p w14:paraId="24BDF577" w14:textId="77777777" w:rsidR="000871B2" w:rsidRDefault="000871B2" w:rsidP="000871B2">
      <w:pPr>
        <w:pStyle w:val="ListBullet"/>
        <w:spacing w:line="240" w:lineRule="auto"/>
      </w:pPr>
      <w:r>
        <w:t>To facilitate interaction and exchange of experiences among alumni, students and faculty.</w:t>
      </w:r>
    </w:p>
    <w:p w14:paraId="267E9FA9" w14:textId="77777777" w:rsidR="000871B2" w:rsidRDefault="000871B2" w:rsidP="000871B2">
      <w:pPr>
        <w:pStyle w:val="ListBullet"/>
        <w:spacing w:line="240" w:lineRule="auto"/>
      </w:pPr>
      <w:r>
        <w:t>To encourage alumni participation in the academic and overall development of the College.</w:t>
      </w:r>
    </w:p>
    <w:p w14:paraId="62BFF088" w14:textId="77777777" w:rsidR="000871B2" w:rsidRDefault="000871B2" w:rsidP="000871B2">
      <w:pPr>
        <w:pStyle w:val="ListBullet"/>
        <w:spacing w:line="240" w:lineRule="auto"/>
      </w:pPr>
      <w:r>
        <w:t>To provide opportunities for alumni to contribute towards student guidance, mentoring and career development.</w:t>
      </w:r>
    </w:p>
    <w:p w14:paraId="787B7EF3" w14:textId="77777777" w:rsidR="000871B2" w:rsidRDefault="000871B2" w:rsidP="000871B2">
      <w:pPr>
        <w:pStyle w:val="ListBullet"/>
        <w:spacing w:line="240" w:lineRule="auto"/>
      </w:pPr>
      <w:r>
        <w:t>To promote the reputation and interests of the College through meaningful alumni engagement.</w:t>
      </w:r>
    </w:p>
    <w:p w14:paraId="34C21F8C" w14:textId="77777777" w:rsidR="00AE2408" w:rsidRDefault="000871B2" w:rsidP="000871B2">
      <w:pPr>
        <w:spacing w:line="240" w:lineRule="auto"/>
      </w:pPr>
      <w:r>
        <w:rPr>
          <w:b/>
        </w:rPr>
        <w:t>4. Registration Status</w:t>
      </w:r>
      <w:r>
        <w:br/>
        <w:t>The registration process of the Alumni Association is under process.</w:t>
      </w:r>
    </w:p>
    <w:p w14:paraId="16410DA9" w14:textId="77777777" w:rsidR="00AE2408" w:rsidRDefault="000871B2" w:rsidP="000871B2">
      <w:pPr>
        <w:spacing w:line="240" w:lineRule="auto"/>
      </w:pPr>
      <w:r>
        <w:rPr>
          <w:b/>
        </w:rPr>
        <w:t>5. Major Activity</w:t>
      </w:r>
      <w:r>
        <w:br/>
        <w:t>The 2nd Alumni Meet of the College has been successfully organised.</w:t>
      </w:r>
    </w:p>
    <w:p w14:paraId="5FB9A3B8" w14:textId="77777777" w:rsidR="008B0F7C" w:rsidRDefault="008B0F7C" w:rsidP="000871B2">
      <w:pPr>
        <w:spacing w:line="240" w:lineRule="auto"/>
      </w:pPr>
    </w:p>
    <w:p w14:paraId="1BB0F164" w14:textId="4A7BE7E1" w:rsidR="00AE2408" w:rsidRDefault="000871B2" w:rsidP="000871B2">
      <w:pPr>
        <w:spacing w:line="240" w:lineRule="auto"/>
      </w:pPr>
      <w:r>
        <w:br/>
        <w:t>Dr. Satya Parkash</w:t>
      </w:r>
      <w:r>
        <w:br/>
        <w:t>Convenor, Alumni Society</w:t>
      </w:r>
      <w:r>
        <w:br/>
        <w:t>Government College for Women, Lakhan Majra, Rohtak</w:t>
      </w:r>
      <w:r>
        <w:br/>
      </w:r>
      <w:r>
        <w:br/>
        <w:t>Date: 11.08.2026</w:t>
      </w:r>
    </w:p>
    <w:sectPr w:rsidR="00AE24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1DA3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6058893">
    <w:abstractNumId w:val="8"/>
  </w:num>
  <w:num w:numId="2" w16cid:durableId="1582182069">
    <w:abstractNumId w:val="6"/>
  </w:num>
  <w:num w:numId="3" w16cid:durableId="524831181">
    <w:abstractNumId w:val="5"/>
  </w:num>
  <w:num w:numId="4" w16cid:durableId="971056672">
    <w:abstractNumId w:val="4"/>
  </w:num>
  <w:num w:numId="5" w16cid:durableId="1269780425">
    <w:abstractNumId w:val="7"/>
  </w:num>
  <w:num w:numId="6" w16cid:durableId="1460414859">
    <w:abstractNumId w:val="3"/>
  </w:num>
  <w:num w:numId="7" w16cid:durableId="807548625">
    <w:abstractNumId w:val="2"/>
  </w:num>
  <w:num w:numId="8" w16cid:durableId="1854952623">
    <w:abstractNumId w:val="1"/>
  </w:num>
  <w:num w:numId="9" w16cid:durableId="453259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871B2"/>
    <w:rsid w:val="0015074B"/>
    <w:rsid w:val="0029639D"/>
    <w:rsid w:val="00326F90"/>
    <w:rsid w:val="003E47BC"/>
    <w:rsid w:val="008B0F7C"/>
    <w:rsid w:val="00AA1D8D"/>
    <w:rsid w:val="00AE2408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974AF7"/>
  <w15:docId w15:val="{C50916AA-C07F-408A-96D9-0D38188C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yash punia</cp:lastModifiedBy>
  <cp:revision>3</cp:revision>
  <dcterms:created xsi:type="dcterms:W3CDTF">2013-12-23T23:15:00Z</dcterms:created>
  <dcterms:modified xsi:type="dcterms:W3CDTF">2026-08-12T13:58:00Z</dcterms:modified>
  <cp:category/>
</cp:coreProperties>
</file>